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4648" w14:textId="77777777" w:rsidR="00EE50E8" w:rsidRPr="005174EC" w:rsidRDefault="00EE50E8" w:rsidP="00EE50E8">
      <w:pPr>
        <w:pStyle w:val="3"/>
        <w:ind w:left="0"/>
        <w:jc w:val="center"/>
        <w:rPr>
          <w:b/>
          <w:sz w:val="22"/>
          <w:szCs w:val="22"/>
        </w:rPr>
      </w:pPr>
      <w:r w:rsidRPr="005174EC">
        <w:rPr>
          <w:b/>
          <w:caps/>
          <w:sz w:val="22"/>
          <w:szCs w:val="22"/>
        </w:rPr>
        <w:t>OBJECT-ORIENTED DESIGN</w:t>
      </w:r>
    </w:p>
    <w:p w14:paraId="30652B8C" w14:textId="77777777" w:rsidR="00EE50E8" w:rsidRPr="005174EC" w:rsidRDefault="00EE50E8" w:rsidP="00EE50E8">
      <w:pPr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EE50E8" w:rsidRPr="005174EC" w14:paraId="6C09A2B9" w14:textId="77777777" w:rsidTr="00315AE1">
        <w:tc>
          <w:tcPr>
            <w:tcW w:w="5778" w:type="dxa"/>
          </w:tcPr>
          <w:p w14:paraId="34446936" w14:textId="77777777" w:rsidR="00EE50E8" w:rsidRPr="005174EC" w:rsidRDefault="00EE50E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3F84FDCE" w14:textId="77777777" w:rsidR="00EE50E8" w:rsidRPr="005174EC" w:rsidRDefault="00EE50E8" w:rsidP="00315AE1">
            <w:pPr>
              <w:jc w:val="both"/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Elective</w:t>
            </w:r>
          </w:p>
        </w:tc>
      </w:tr>
      <w:tr w:rsidR="00EE50E8" w:rsidRPr="005174EC" w14:paraId="046FEED2" w14:textId="77777777" w:rsidTr="00315AE1">
        <w:tc>
          <w:tcPr>
            <w:tcW w:w="5778" w:type="dxa"/>
          </w:tcPr>
          <w:p w14:paraId="48B479B5" w14:textId="77777777" w:rsidR="00EE50E8" w:rsidRPr="005174EC" w:rsidRDefault="00EE50E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4EAE012D" w14:textId="77777777" w:rsidR="00EE50E8" w:rsidRPr="005174EC" w:rsidRDefault="00EE50E8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First (Bachelor)</w:t>
            </w:r>
          </w:p>
        </w:tc>
      </w:tr>
      <w:tr w:rsidR="00EE50E8" w:rsidRPr="005174EC" w14:paraId="2223E44E" w14:textId="77777777" w:rsidTr="00315AE1">
        <w:tc>
          <w:tcPr>
            <w:tcW w:w="5778" w:type="dxa"/>
          </w:tcPr>
          <w:p w14:paraId="5529AF1A" w14:textId="77777777" w:rsidR="00EE50E8" w:rsidRPr="005174EC" w:rsidRDefault="00EE50E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3B2F56DB" w14:textId="77777777" w:rsidR="00EE50E8" w:rsidRPr="005174EC" w:rsidRDefault="00EE50E8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EE50E8" w:rsidRPr="005174EC" w14:paraId="56052CCE" w14:textId="77777777" w:rsidTr="00315AE1">
        <w:tc>
          <w:tcPr>
            <w:tcW w:w="5778" w:type="dxa"/>
          </w:tcPr>
          <w:p w14:paraId="55FA4885" w14:textId="77777777" w:rsidR="00EE50E8" w:rsidRPr="005174EC" w:rsidRDefault="00EE50E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7DBCFB64" w14:textId="77777777" w:rsidR="00EE50E8" w:rsidRPr="005174EC" w:rsidRDefault="00EE50E8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EE50E8" w:rsidRPr="005174EC" w14:paraId="0772A8B5" w14:textId="77777777" w:rsidTr="00315AE1">
        <w:tc>
          <w:tcPr>
            <w:tcW w:w="5778" w:type="dxa"/>
          </w:tcPr>
          <w:p w14:paraId="1F94AFE2" w14:textId="77777777" w:rsidR="00EE50E8" w:rsidRPr="005174EC" w:rsidRDefault="00EE50E8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262C2ACC" w14:textId="77777777" w:rsidR="00EE50E8" w:rsidRPr="005174EC" w:rsidRDefault="00EE50E8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Full-time</w:t>
            </w:r>
          </w:p>
        </w:tc>
      </w:tr>
    </w:tbl>
    <w:p w14:paraId="54BEDE00" w14:textId="77777777" w:rsidR="00EE50E8" w:rsidRPr="005174EC" w:rsidRDefault="00EE50E8" w:rsidP="00EE50E8">
      <w:pPr>
        <w:rPr>
          <w:sz w:val="22"/>
          <w:szCs w:val="22"/>
        </w:rPr>
      </w:pPr>
    </w:p>
    <w:p w14:paraId="39579352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 xml:space="preserve">A </w:t>
      </w:r>
      <w:proofErr w:type="spellStart"/>
      <w:r w:rsidRPr="005174EC">
        <w:rPr>
          <w:sz w:val="22"/>
          <w:szCs w:val="22"/>
        </w:rPr>
        <w:t>student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who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successfully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must</w:t>
      </w:r>
      <w:proofErr w:type="spellEnd"/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skillfully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theoretical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foundations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object-oriented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development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technology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perform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analysis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synthesis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>;</w:t>
      </w:r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demonstrate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experimental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skills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development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object-oriented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approach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implement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complex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packages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C # </w:t>
      </w:r>
      <w:proofErr w:type="spellStart"/>
      <w:r w:rsidRPr="005174EC">
        <w:rPr>
          <w:sz w:val="22"/>
          <w:szCs w:val="22"/>
        </w:rPr>
        <w:t>language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analyze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correctness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their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operation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perform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abstract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structural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synthesis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that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mechanisms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inheritance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polymorphism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organization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invocation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virtual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functions</w:t>
      </w:r>
      <w:proofErr w:type="spellEnd"/>
      <w:r w:rsidRPr="005174EC">
        <w:rPr>
          <w:sz w:val="22"/>
          <w:szCs w:val="22"/>
        </w:rPr>
        <w:t>.</w:t>
      </w:r>
    </w:p>
    <w:p w14:paraId="6FBB8B26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</w:p>
    <w:p w14:paraId="08D63342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proofErr w:type="spellStart"/>
      <w:r w:rsidRPr="005174EC">
        <w:rPr>
          <w:sz w:val="22"/>
          <w:szCs w:val="22"/>
        </w:rPr>
        <w:t>Application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procedural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object-oriented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programming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concepts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C #, </w:t>
      </w:r>
      <w:proofErr w:type="spellStart"/>
      <w:r w:rsidRPr="005174EC">
        <w:rPr>
          <w:sz w:val="22"/>
          <w:szCs w:val="22"/>
        </w:rPr>
        <w:t>objects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imitation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overload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polymorphism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exception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handling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flows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Meta-classes</w:t>
      </w:r>
      <w:proofErr w:type="spellEnd"/>
      <w:r w:rsidRPr="005174EC">
        <w:rPr>
          <w:sz w:val="22"/>
          <w:szCs w:val="22"/>
        </w:rPr>
        <w:t>,</w:t>
      </w:r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delegations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templates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Object-oriented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approach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development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implementation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systems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feasibility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effectiveness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systematic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object-oriented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approach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all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stages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life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cycle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analysis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system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requirements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preliminary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design</w:t>
      </w:r>
      <w:proofErr w:type="spellEnd"/>
      <w:r w:rsidRPr="005174EC">
        <w:rPr>
          <w:sz w:val="22"/>
          <w:szCs w:val="22"/>
        </w:rPr>
        <w:t>,</w:t>
      </w:r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implementation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testing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follow-up</w:t>
      </w:r>
      <w:proofErr w:type="spellEnd"/>
      <w:r w:rsidRPr="005174EC">
        <w:rPr>
          <w:sz w:val="22"/>
          <w:szCs w:val="22"/>
        </w:rPr>
        <w:t>.</w:t>
      </w:r>
    </w:p>
    <w:p w14:paraId="1C792799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  <w:r w:rsidRPr="005174EC">
        <w:rPr>
          <w:sz w:val="22"/>
          <w:szCs w:val="22"/>
          <w:lang w:val="en-US"/>
        </w:rPr>
        <w:t xml:space="preserve"> </w:t>
      </w:r>
    </w:p>
    <w:p w14:paraId="6EF0CA08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classroom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- </w:t>
      </w:r>
      <w:proofErr w:type="spellStart"/>
      <w:r w:rsidRPr="005174EC">
        <w:rPr>
          <w:sz w:val="22"/>
          <w:szCs w:val="22"/>
        </w:rPr>
        <w:t>not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than</w:t>
      </w:r>
      <w:proofErr w:type="spellEnd"/>
      <w:r w:rsidRPr="005174EC">
        <w:rPr>
          <w:sz w:val="22"/>
          <w:szCs w:val="22"/>
        </w:rPr>
        <w:t xml:space="preserve"> 1/3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planned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study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>.</w:t>
      </w:r>
    </w:p>
    <w:p w14:paraId="2683909D" w14:textId="77777777" w:rsidR="00EE50E8" w:rsidRPr="005174EC" w:rsidRDefault="00EE50E8" w:rsidP="00EE50E8">
      <w:pPr>
        <w:spacing w:line="228" w:lineRule="auto"/>
        <w:jc w:val="both"/>
        <w:rPr>
          <w:b/>
          <w:sz w:val="22"/>
          <w:szCs w:val="22"/>
        </w:rPr>
      </w:pPr>
    </w:p>
    <w:p w14:paraId="204FACAE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proofErr w:type="spellStart"/>
      <w:r w:rsidRPr="005174EC">
        <w:rPr>
          <w:sz w:val="22"/>
          <w:szCs w:val="22"/>
        </w:rPr>
        <w:t>lectures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learning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visualization</w:t>
      </w:r>
      <w:proofErr w:type="spellEnd"/>
      <w:r w:rsidRPr="005174EC">
        <w:rPr>
          <w:sz w:val="22"/>
          <w:szCs w:val="22"/>
        </w:rPr>
        <w:t xml:space="preserve">);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trainings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master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workshops</w:t>
      </w:r>
      <w:proofErr w:type="spellEnd"/>
      <w:r w:rsidRPr="005174EC">
        <w:rPr>
          <w:sz w:val="22"/>
          <w:szCs w:val="22"/>
        </w:rPr>
        <w:t xml:space="preserve">), </w:t>
      </w:r>
      <w:proofErr w:type="spellStart"/>
      <w:r w:rsidRPr="005174EC">
        <w:rPr>
          <w:sz w:val="22"/>
          <w:szCs w:val="22"/>
        </w:rPr>
        <w:t>independent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individual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tasks</w:t>
      </w:r>
      <w:proofErr w:type="spellEnd"/>
      <w:r w:rsidRPr="005174EC">
        <w:rPr>
          <w:sz w:val="22"/>
          <w:szCs w:val="22"/>
        </w:rPr>
        <w:t>).</w:t>
      </w:r>
    </w:p>
    <w:p w14:paraId="2BA05A4A" w14:textId="77777777" w:rsidR="00EE50E8" w:rsidRPr="005174EC" w:rsidRDefault="00EE50E8" w:rsidP="00EE50E8">
      <w:pPr>
        <w:spacing w:line="228" w:lineRule="auto"/>
        <w:jc w:val="both"/>
        <w:rPr>
          <w:b/>
          <w:sz w:val="22"/>
          <w:szCs w:val="22"/>
        </w:rPr>
      </w:pPr>
    </w:p>
    <w:p w14:paraId="41B4A2DF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oral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examination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defense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test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control</w:t>
      </w:r>
      <w:proofErr w:type="spellEnd"/>
      <w:r w:rsidRPr="005174EC">
        <w:rPr>
          <w:sz w:val="22"/>
          <w:szCs w:val="22"/>
        </w:rPr>
        <w:t>.</w:t>
      </w:r>
    </w:p>
    <w:p w14:paraId="49D9249F" w14:textId="77777777" w:rsidR="00EE50E8" w:rsidRPr="005174EC" w:rsidRDefault="00EE50E8" w:rsidP="00EE50E8">
      <w:pPr>
        <w:spacing w:line="228" w:lineRule="auto"/>
        <w:jc w:val="both"/>
        <w:rPr>
          <w:b/>
          <w:sz w:val="22"/>
          <w:szCs w:val="22"/>
        </w:rPr>
      </w:pPr>
    </w:p>
    <w:p w14:paraId="2A5EB8E9" w14:textId="77777777" w:rsidR="00EE50E8" w:rsidRPr="005174EC" w:rsidRDefault="00EE50E8" w:rsidP="00EE50E8">
      <w:pPr>
        <w:spacing w:line="228" w:lineRule="auto"/>
        <w:jc w:val="both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  <w:lang w:val="en-US"/>
        </w:rPr>
        <w:t>credit</w:t>
      </w:r>
      <w:r w:rsidRPr="005174EC">
        <w:rPr>
          <w:sz w:val="22"/>
          <w:szCs w:val="22"/>
        </w:rPr>
        <w:t>.</w:t>
      </w:r>
    </w:p>
    <w:p w14:paraId="0EE8919F" w14:textId="77777777" w:rsidR="00EE50E8" w:rsidRPr="005174EC" w:rsidRDefault="00EE50E8" w:rsidP="00EE50E8">
      <w:pPr>
        <w:spacing w:line="228" w:lineRule="auto"/>
        <w:jc w:val="both"/>
        <w:rPr>
          <w:b/>
          <w:sz w:val="22"/>
          <w:szCs w:val="22"/>
        </w:rPr>
      </w:pPr>
    </w:p>
    <w:p w14:paraId="0B274579" w14:textId="77777777" w:rsidR="00EE50E8" w:rsidRPr="005174EC" w:rsidRDefault="00EE50E8" w:rsidP="00EE50E8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7CA0FC15" w14:textId="77777777" w:rsidR="00EE50E8" w:rsidRPr="005174EC" w:rsidRDefault="00EE50E8" w:rsidP="00EE50E8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Modular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learning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environment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MOODLE. Access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to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the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resource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>:</w:t>
      </w:r>
      <w:r w:rsidRPr="005174EC">
        <w:rPr>
          <w:spacing w:val="-4"/>
          <w:sz w:val="22"/>
          <w:szCs w:val="22"/>
        </w:rPr>
        <w:t xml:space="preserve">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en-US"/>
        </w:rPr>
        <w:t xml:space="preserve"> </w:t>
      </w:r>
    </w:p>
    <w:p w14:paraId="46F3BC9F" w14:textId="77777777" w:rsidR="00EE50E8" w:rsidRPr="005174EC" w:rsidRDefault="00EE50E8" w:rsidP="00EE50E8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spacing w:val="-6"/>
          <w:sz w:val="22"/>
          <w:szCs w:val="22"/>
        </w:rPr>
        <w:t>Electronic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library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of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university</w:t>
      </w:r>
      <w:proofErr w:type="spellEnd"/>
      <w:r w:rsidRPr="005174EC">
        <w:rPr>
          <w:spacing w:val="-6"/>
          <w:sz w:val="22"/>
          <w:szCs w:val="22"/>
        </w:rPr>
        <w:t xml:space="preserve">. Access </w:t>
      </w:r>
      <w:proofErr w:type="spellStart"/>
      <w:r w:rsidRPr="005174EC">
        <w:rPr>
          <w:spacing w:val="-6"/>
          <w:sz w:val="22"/>
          <w:szCs w:val="22"/>
        </w:rPr>
        <w:t>to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resource</w:t>
      </w:r>
      <w:proofErr w:type="spellEnd"/>
      <w:r w:rsidRPr="005174EC">
        <w:rPr>
          <w:spacing w:val="-6"/>
          <w:sz w:val="22"/>
          <w:szCs w:val="22"/>
        </w:rPr>
        <w:t xml:space="preserve">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en-US"/>
        </w:rPr>
        <w:t xml:space="preserve"> </w:t>
      </w:r>
    </w:p>
    <w:p w14:paraId="0F97F782" w14:textId="77777777" w:rsidR="00EE50E8" w:rsidRPr="005174EC" w:rsidRDefault="00EE50E8" w:rsidP="00EE50E8">
      <w:pPr>
        <w:tabs>
          <w:tab w:val="left" w:pos="284"/>
        </w:tabs>
        <w:spacing w:line="228" w:lineRule="auto"/>
        <w:jc w:val="both"/>
        <w:rPr>
          <w:b/>
          <w:sz w:val="22"/>
          <w:szCs w:val="22"/>
        </w:rPr>
      </w:pPr>
    </w:p>
    <w:p w14:paraId="53FEDE3D" w14:textId="77777777" w:rsidR="00EE50E8" w:rsidRPr="005174EC" w:rsidRDefault="00EE50E8" w:rsidP="00EE50E8">
      <w:pPr>
        <w:tabs>
          <w:tab w:val="left" w:pos="284"/>
        </w:tabs>
        <w:spacing w:line="228" w:lineRule="auto"/>
        <w:jc w:val="both"/>
        <w:rPr>
          <w:sz w:val="22"/>
          <w:szCs w:val="22"/>
          <w:lang w:val="ru-RU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</w:t>
      </w:r>
      <w:r w:rsidRPr="005174EC">
        <w:rPr>
          <w:sz w:val="22"/>
          <w:szCs w:val="22"/>
          <w:lang w:val="en-US"/>
        </w:rPr>
        <w:t>PhD</w:t>
      </w:r>
      <w:r w:rsidRPr="005174EC">
        <w:rPr>
          <w:sz w:val="22"/>
          <w:szCs w:val="22"/>
          <w:lang w:val="ru-RU"/>
        </w:rPr>
        <w:t xml:space="preserve"> </w:t>
      </w:r>
      <w:r w:rsidRPr="005174EC">
        <w:rPr>
          <w:sz w:val="22"/>
          <w:szCs w:val="22"/>
          <w:lang w:val="en-US"/>
        </w:rPr>
        <w:t>O</w:t>
      </w:r>
      <w:r w:rsidRPr="005174EC">
        <w:rPr>
          <w:sz w:val="22"/>
          <w:szCs w:val="22"/>
          <w:lang w:val="ru-RU"/>
        </w:rPr>
        <w:t xml:space="preserve">. </w:t>
      </w:r>
      <w:proofErr w:type="spellStart"/>
      <w:r w:rsidRPr="005174EC">
        <w:rPr>
          <w:sz w:val="22"/>
          <w:szCs w:val="22"/>
          <w:lang w:val="en-US"/>
        </w:rPr>
        <w:t>Melnychenko</w:t>
      </w:r>
      <w:proofErr w:type="spellEnd"/>
    </w:p>
    <w:p w14:paraId="2900D48F" w14:textId="77777777" w:rsidR="00E5653F" w:rsidRDefault="00E5653F"/>
    <w:sectPr w:rsidR="00E5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B6352"/>
    <w:multiLevelType w:val="hybridMultilevel"/>
    <w:tmpl w:val="F3D28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1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E8"/>
    <w:rsid w:val="00161AD2"/>
    <w:rsid w:val="00E5653F"/>
    <w:rsid w:val="00E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E176"/>
  <w15:chartTrackingRefBased/>
  <w15:docId w15:val="{DD3E3A7E-644D-4D4C-936B-706EF526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E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EE50E8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EE50E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EE50E8"/>
    <w:pPr>
      <w:ind w:left="720"/>
      <w:contextualSpacing/>
    </w:pPr>
  </w:style>
  <w:style w:type="character" w:styleId="a4">
    <w:name w:val="Hyperlink"/>
    <w:uiPriority w:val="99"/>
    <w:unhideWhenUsed/>
    <w:qFormat/>
    <w:rsid w:val="00EE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1955</Characters>
  <Application>Microsoft Office Word</Application>
  <DocSecurity>0</DocSecurity>
  <Lines>130</Lines>
  <Paragraphs>37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2024-11-27T15:09:00Z</dcterms:created>
  <dcterms:modified xsi:type="dcterms:W3CDTF">2024-11-27T15:10:00Z</dcterms:modified>
</cp:coreProperties>
</file>